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2" w:rsidRPr="00863412" w:rsidRDefault="00863412" w:rsidP="00863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6341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“PAAUDZES Y” ACĪM</w:t>
      </w:r>
    </w:p>
    <w:p w:rsidR="00863412" w:rsidRPr="00863412" w:rsidRDefault="00863412" w:rsidP="0086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8634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5CB34B61" wp14:editId="46974CDB">
            <wp:simplePos x="0" y="0"/>
            <wp:positionH relativeFrom="margin">
              <wp:align>left</wp:align>
            </wp:positionH>
            <wp:positionV relativeFrom="line">
              <wp:posOffset>147320</wp:posOffset>
            </wp:positionV>
            <wp:extent cx="1781175" cy="1781175"/>
            <wp:effectExtent l="0" t="0" r="9525" b="9525"/>
            <wp:wrapSquare wrapText="bothSides"/>
            <wp:docPr id="2" name="Picture 2" descr="https://www.daugavpils.lv/files/components/news/images/plakats%20internetam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ugavpils.lv/files/components/news/images/plakats%20internetam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/>
    </w:p>
    <w:p w:rsidR="00863412" w:rsidRPr="00863412" w:rsidRDefault="00863412" w:rsidP="0086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2. maijā plkst. 19:00, Daugavpils dizaina un mākslas vidusskolā „Saules skola” tiks atklāta foto izstāde „DAUGAVPILS „PAAUDZES Y” ACĪM”. Foto izstāde tiek īstenota projekta “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City!” / ”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 (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Gen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-Y City) ietvaros, kura galvenā ideja ir saglabāt, piesaistīt un attīstīt Daugavpils iedzīvotāju radošās kompetences.  Foto izstādē varēs apskatīt Daugavpils “Y” paaudzes fotogrāfu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Džeinas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Saulītes, Irinas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Maskaļenko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Sanri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Ivara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Utināna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Sandras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Rogozinas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darbus.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Tā reizē būs arī projekta vietējās iniciatīvu grupas pēdējā tikšanās reize projekta ietvaros. </w:t>
      </w:r>
    </w:p>
    <w:p w:rsidR="00863412" w:rsidRPr="00863412" w:rsidRDefault="00863412" w:rsidP="0086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Projekts “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city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” / “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 (</w:t>
      </w:r>
      <w:proofErr w:type="spellStart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Gen</w:t>
      </w:r>
      <w:proofErr w:type="spellEnd"/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-Y City) tiek īstenots no ERAF URBACT III programmas līdzekļiem.</w:t>
      </w:r>
    </w:p>
    <w:p w:rsidR="00863412" w:rsidRPr="00863412" w:rsidRDefault="00863412" w:rsidP="0086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3412">
        <w:rPr>
          <w:rFonts w:ascii="Times New Roman" w:eastAsia="Times New Roman" w:hAnsi="Times New Roman" w:cs="Times New Roman"/>
          <w:sz w:val="24"/>
          <w:szCs w:val="24"/>
          <w:lang w:val="lv-LV"/>
        </w:rPr>
        <w:t>Izstāde būs apskatāma no 02.05.-10.06.2018.</w:t>
      </w:r>
      <w:bookmarkStart w:id="0" w:name="_GoBack"/>
      <w:bookmarkEnd w:id="0"/>
    </w:p>
    <w:p w:rsidR="001D3E6D" w:rsidRPr="00863412" w:rsidRDefault="001D3E6D">
      <w:pPr>
        <w:rPr>
          <w:lang w:val="lv-LV"/>
        </w:rPr>
      </w:pPr>
    </w:p>
    <w:sectPr w:rsidR="001D3E6D" w:rsidRPr="00863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12"/>
    <w:rsid w:val="001D3E6D"/>
    <w:rsid w:val="008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3C364-0351-4F3B-BE4B-FE605713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ugavpils.lv/files/components/news/images/plakats%20internetam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daugavpils.lv/files/components/news/images/plakats%20interneta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1</cp:revision>
  <dcterms:created xsi:type="dcterms:W3CDTF">2018-06-13T06:19:00Z</dcterms:created>
  <dcterms:modified xsi:type="dcterms:W3CDTF">2018-06-13T06:21:00Z</dcterms:modified>
</cp:coreProperties>
</file>